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D33" w:rsidRDefault="005F1D33" w:rsidP="005F1D33">
      <w:pPr>
        <w:spacing w:before="240" w:after="240" w:line="240" w:lineRule="auto"/>
        <w:jc w:val="both"/>
        <w:rPr>
          <w:rFonts w:ascii="Times New Roman" w:eastAsia="Times New Roman" w:hAnsi="Times New Roman" w:cs="Times New Roman"/>
          <w:bCs/>
          <w:color w:val="000000" w:themeColor="text1"/>
          <w:sz w:val="24"/>
          <w:szCs w:val="24"/>
        </w:rPr>
      </w:pPr>
      <w:r w:rsidRPr="005F1D33">
        <w:rPr>
          <w:rFonts w:ascii="Times New Roman" w:eastAsia="Times New Roman" w:hAnsi="Times New Roman" w:cs="Times New Roman"/>
          <w:bCs/>
          <w:color w:val="000000" w:themeColor="text1"/>
          <w:sz w:val="24"/>
          <w:szCs w:val="24"/>
        </w:rPr>
        <w:t>Персональные данные (ПД) – это любая информация о человеке: Ф.И.О., дата рождения, паспортные данные, адрес, e-</w:t>
      </w:r>
      <w:proofErr w:type="spellStart"/>
      <w:r w:rsidRPr="005F1D33">
        <w:rPr>
          <w:rFonts w:ascii="Times New Roman" w:eastAsia="Times New Roman" w:hAnsi="Times New Roman" w:cs="Times New Roman"/>
          <w:bCs/>
          <w:color w:val="000000" w:themeColor="text1"/>
          <w:sz w:val="24"/>
          <w:szCs w:val="24"/>
        </w:rPr>
        <w:t>mail</w:t>
      </w:r>
      <w:proofErr w:type="spellEnd"/>
      <w:r w:rsidRPr="005F1D33">
        <w:rPr>
          <w:rFonts w:ascii="Times New Roman" w:eastAsia="Times New Roman" w:hAnsi="Times New Roman" w:cs="Times New Roman"/>
          <w:bCs/>
          <w:color w:val="000000" w:themeColor="text1"/>
          <w:sz w:val="24"/>
          <w:szCs w:val="24"/>
        </w:rPr>
        <w:t xml:space="preserve"> и т.д.</w:t>
      </w:r>
    </w:p>
    <w:p w:rsidR="0072753F" w:rsidRPr="0072753F" w:rsidRDefault="0072753F" w:rsidP="005F1D33">
      <w:pPr>
        <w:spacing w:before="240" w:after="240" w:line="240" w:lineRule="auto"/>
        <w:jc w:val="both"/>
        <w:rPr>
          <w:rFonts w:ascii="Times New Roman" w:eastAsia="Times New Roman" w:hAnsi="Times New Roman" w:cs="Times New Roman"/>
          <w:bCs/>
          <w:color w:val="000000" w:themeColor="text1"/>
          <w:sz w:val="24"/>
          <w:szCs w:val="24"/>
        </w:rPr>
      </w:pPr>
      <w:r w:rsidRPr="005F1D33">
        <w:rPr>
          <w:rFonts w:ascii="Times New Roman" w:eastAsia="Times New Roman" w:hAnsi="Times New Roman" w:cs="Times New Roman"/>
          <w:bCs/>
          <w:color w:val="000000" w:themeColor="text1"/>
          <w:sz w:val="24"/>
          <w:szCs w:val="24"/>
        </w:rPr>
        <w:t>Распространение</w:t>
      </w:r>
      <w:r w:rsidRPr="0072753F">
        <w:rPr>
          <w:rFonts w:ascii="Times New Roman" w:eastAsia="Times New Roman" w:hAnsi="Times New Roman" w:cs="Times New Roman"/>
          <w:bCs/>
          <w:color w:val="000000" w:themeColor="text1"/>
          <w:sz w:val="24"/>
          <w:szCs w:val="24"/>
        </w:rPr>
        <w:t xml:space="preserve"> ПД</w:t>
      </w:r>
      <w:r w:rsidRPr="0072753F">
        <w:rPr>
          <w:rFonts w:ascii="Times New Roman" w:eastAsia="Times New Roman" w:hAnsi="Times New Roman" w:cs="Times New Roman"/>
          <w:color w:val="000000" w:themeColor="text1"/>
          <w:sz w:val="24"/>
          <w:szCs w:val="24"/>
        </w:rPr>
        <w:t xml:space="preserve"> – это размещение ПД, при котором к данным имеет доступ неопределенный круг лиц. Например: размещенные в аккаунте социальной сети Ф.И.О., дата рождения, контактные данные могут быть просмотрены и скопированы как пользователями </w:t>
      </w:r>
      <w:proofErr w:type="spellStart"/>
      <w:r w:rsidRPr="0072753F">
        <w:rPr>
          <w:rFonts w:ascii="Times New Roman" w:eastAsia="Times New Roman" w:hAnsi="Times New Roman" w:cs="Times New Roman"/>
          <w:color w:val="000000" w:themeColor="text1"/>
          <w:sz w:val="24"/>
          <w:szCs w:val="24"/>
        </w:rPr>
        <w:t>соцсети</w:t>
      </w:r>
      <w:proofErr w:type="spellEnd"/>
      <w:r w:rsidRPr="0072753F">
        <w:rPr>
          <w:rFonts w:ascii="Times New Roman" w:eastAsia="Times New Roman" w:hAnsi="Times New Roman" w:cs="Times New Roman"/>
          <w:color w:val="000000" w:themeColor="text1"/>
          <w:sz w:val="24"/>
          <w:szCs w:val="24"/>
        </w:rPr>
        <w:t>, так и теми, кто в ней не зарегистрирован.</w:t>
      </w:r>
    </w:p>
    <w:p w:rsidR="0072753F" w:rsidRPr="0072753F" w:rsidRDefault="0072753F" w:rsidP="005F1D33">
      <w:pPr>
        <w:spacing w:before="240" w:after="240" w:line="240" w:lineRule="auto"/>
        <w:jc w:val="both"/>
        <w:rPr>
          <w:rFonts w:ascii="Times New Roman" w:eastAsia="Times New Roman" w:hAnsi="Times New Roman" w:cs="Times New Roman"/>
          <w:color w:val="000000" w:themeColor="text1"/>
          <w:sz w:val="24"/>
          <w:szCs w:val="24"/>
        </w:rPr>
      </w:pPr>
      <w:r w:rsidRPr="0072753F">
        <w:rPr>
          <w:rFonts w:ascii="Times New Roman" w:eastAsia="Times New Roman" w:hAnsi="Times New Roman" w:cs="Times New Roman"/>
          <w:bCs/>
          <w:color w:val="000000" w:themeColor="text1"/>
          <w:sz w:val="24"/>
          <w:szCs w:val="24"/>
        </w:rPr>
        <w:t>Предоставление ПД</w:t>
      </w:r>
      <w:r w:rsidRPr="0072753F">
        <w:rPr>
          <w:rFonts w:ascii="Times New Roman" w:eastAsia="Times New Roman" w:hAnsi="Times New Roman" w:cs="Times New Roman"/>
          <w:color w:val="000000" w:themeColor="text1"/>
          <w:sz w:val="24"/>
          <w:szCs w:val="24"/>
        </w:rPr>
        <w:t xml:space="preserve"> – это размещение ПД, при котором к данным имеет доступ определенное лицо или определенный круг лиц. Например: </w:t>
      </w:r>
      <w:proofErr w:type="gramStart"/>
      <w:r w:rsidRPr="0072753F">
        <w:rPr>
          <w:rFonts w:ascii="Times New Roman" w:eastAsia="Times New Roman" w:hAnsi="Times New Roman" w:cs="Times New Roman"/>
          <w:color w:val="000000" w:themeColor="text1"/>
          <w:sz w:val="24"/>
          <w:szCs w:val="24"/>
        </w:rPr>
        <w:t>размещенные</w:t>
      </w:r>
      <w:proofErr w:type="gramEnd"/>
      <w:r w:rsidRPr="0072753F">
        <w:rPr>
          <w:rFonts w:ascii="Times New Roman" w:eastAsia="Times New Roman" w:hAnsi="Times New Roman" w:cs="Times New Roman"/>
          <w:color w:val="000000" w:themeColor="text1"/>
          <w:sz w:val="24"/>
          <w:szCs w:val="24"/>
        </w:rPr>
        <w:t xml:space="preserve"> в закрытом форуме ПД доступны только тем, кто зарегистрирован как участник форума.</w:t>
      </w:r>
    </w:p>
    <w:p w:rsidR="0072753F" w:rsidRPr="0072753F" w:rsidRDefault="0072753F" w:rsidP="005F1D33">
      <w:pPr>
        <w:spacing w:before="240" w:after="0" w:line="240" w:lineRule="auto"/>
        <w:jc w:val="both"/>
        <w:rPr>
          <w:rFonts w:ascii="Verdana" w:eastAsia="Times New Roman" w:hAnsi="Verdana" w:cs="Times New Roman"/>
          <w:color w:val="727272"/>
          <w:sz w:val="21"/>
          <w:szCs w:val="21"/>
        </w:rPr>
      </w:pPr>
      <w:r w:rsidRPr="0072753F">
        <w:rPr>
          <w:rFonts w:ascii="Times New Roman" w:eastAsia="Times New Roman" w:hAnsi="Times New Roman" w:cs="Times New Roman"/>
          <w:bCs/>
          <w:color w:val="000000" w:themeColor="text1"/>
          <w:sz w:val="24"/>
          <w:szCs w:val="24"/>
        </w:rPr>
        <w:t>ПД, размещенные в открытом доступе, </w:t>
      </w:r>
      <w:r w:rsidRPr="0072753F">
        <w:rPr>
          <w:rFonts w:ascii="Times New Roman" w:eastAsia="Times New Roman" w:hAnsi="Times New Roman" w:cs="Times New Roman"/>
          <w:color w:val="000000" w:themeColor="text1"/>
          <w:sz w:val="24"/>
          <w:szCs w:val="24"/>
        </w:rPr>
        <w:t>– это ПД, размещенные в интернете, доступ к которым предоставлен всем желающим без необходимости регистрации на сайте.</w:t>
      </w:r>
    </w:p>
    <w:p w:rsidR="0072753F" w:rsidRDefault="0072753F" w:rsidP="004955FD">
      <w:pPr>
        <w:pStyle w:val="ConsPlusNormal"/>
        <w:ind w:firstLine="708"/>
        <w:jc w:val="both"/>
        <w:rPr>
          <w:rFonts w:ascii="Times New Roman" w:hAnsi="Times New Roman" w:cs="Times New Roman"/>
          <w:bCs/>
          <w:noProof/>
          <w:sz w:val="26"/>
          <w:szCs w:val="26"/>
        </w:rPr>
      </w:pPr>
    </w:p>
    <w:p w:rsidR="008F04CA" w:rsidRPr="007F5DE4" w:rsidRDefault="00213981" w:rsidP="008F04CA">
      <w:pPr>
        <w:pStyle w:val="ConsPlusNormal"/>
        <w:jc w:val="both"/>
        <w:rPr>
          <w:rFonts w:ascii="Times New Roman" w:hAnsi="Times New Roman" w:cs="Times New Roman"/>
          <w:bCs/>
          <w:noProof/>
          <w:sz w:val="26"/>
          <w:szCs w:val="26"/>
        </w:rPr>
      </w:pPr>
      <w:r>
        <w:rPr>
          <w:rFonts w:ascii="Times New Roman" w:hAnsi="Times New Roman" w:cs="Times New Roman"/>
          <w:bCs/>
          <w:noProof/>
          <w:sz w:val="26"/>
          <w:szCs w:val="26"/>
        </w:rPr>
        <w:t xml:space="preserve">     </w:t>
      </w:r>
      <w:r w:rsidR="007F5DE4">
        <w:rPr>
          <w:rFonts w:ascii="Times New Roman" w:hAnsi="Times New Roman" w:cs="Times New Roman"/>
          <w:bCs/>
          <w:noProof/>
          <w:sz w:val="26"/>
          <w:szCs w:val="26"/>
        </w:rPr>
        <w:drawing>
          <wp:inline distT="0" distB="0" distL="0" distR="0">
            <wp:extent cx="3023870" cy="226631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2).webp"/>
                    <pic:cNvPicPr/>
                  </pic:nvPicPr>
                  <pic:blipFill>
                    <a:blip r:embed="rId6">
                      <a:extLst>
                        <a:ext uri="{28A0092B-C50C-407E-A947-70E740481C1C}">
                          <a14:useLocalDpi xmlns:a14="http://schemas.microsoft.com/office/drawing/2010/main" val="0"/>
                        </a:ext>
                      </a:extLst>
                    </a:blip>
                    <a:stretch>
                      <a:fillRect/>
                    </a:stretch>
                  </pic:blipFill>
                  <pic:spPr>
                    <a:xfrm>
                      <a:off x="0" y="0"/>
                      <a:ext cx="3023870" cy="2266315"/>
                    </a:xfrm>
                    <a:prstGeom prst="rect">
                      <a:avLst/>
                    </a:prstGeom>
                  </pic:spPr>
                </pic:pic>
              </a:graphicData>
            </a:graphic>
          </wp:inline>
        </w:drawing>
      </w:r>
      <w:r>
        <w:rPr>
          <w:rFonts w:ascii="Times New Roman" w:hAnsi="Times New Roman" w:cs="Times New Roman"/>
          <w:bCs/>
          <w:noProof/>
          <w:sz w:val="26"/>
          <w:szCs w:val="26"/>
        </w:rPr>
        <w:t xml:space="preserve"> </w:t>
      </w:r>
    </w:p>
    <w:p w:rsidR="007F5DE4" w:rsidRDefault="007F5DE4" w:rsidP="008F04CA">
      <w:pPr>
        <w:pStyle w:val="ConsPlusNormal"/>
        <w:jc w:val="both"/>
        <w:rPr>
          <w:rFonts w:ascii="Times New Roman" w:hAnsi="Times New Roman" w:cs="Times New Roman"/>
          <w:color w:val="222222"/>
          <w:sz w:val="24"/>
          <w:szCs w:val="24"/>
          <w:shd w:val="clear" w:color="auto" w:fill="FFFFFF"/>
        </w:rPr>
      </w:pPr>
    </w:p>
    <w:p w:rsidR="00543FCF" w:rsidRPr="008F04CA" w:rsidRDefault="008F04CA" w:rsidP="008F04CA">
      <w:pPr>
        <w:pStyle w:val="ConsPlusNormal"/>
        <w:jc w:val="both"/>
        <w:rPr>
          <w:rFonts w:ascii="Times New Roman" w:hAnsi="Times New Roman" w:cs="Times New Roman"/>
          <w:color w:val="222222"/>
          <w:sz w:val="24"/>
          <w:szCs w:val="24"/>
          <w:shd w:val="clear" w:color="auto" w:fill="FFFFFF"/>
        </w:rPr>
      </w:pPr>
      <w:r w:rsidRPr="008F04CA">
        <w:rPr>
          <w:rFonts w:ascii="Times New Roman" w:hAnsi="Times New Roman" w:cs="Times New Roman"/>
          <w:color w:val="222222"/>
          <w:sz w:val="24"/>
          <w:szCs w:val="24"/>
          <w:shd w:val="clear" w:color="auto" w:fill="FFFFFF"/>
        </w:rPr>
        <w:t xml:space="preserve">Использование в любой деятельности идентифицирующих гражданина сведений налагает на любое физическое лицо, госслужащего, компанию или индивидуального предпринимателя обязанность обеспечивать безопасность </w:t>
      </w:r>
      <w:proofErr w:type="spellStart"/>
      <w:r w:rsidRPr="008F04CA">
        <w:rPr>
          <w:rFonts w:ascii="Times New Roman" w:hAnsi="Times New Roman" w:cs="Times New Roman"/>
          <w:color w:val="222222"/>
          <w:sz w:val="24"/>
          <w:szCs w:val="24"/>
          <w:shd w:val="clear" w:color="auto" w:fill="FFFFFF"/>
        </w:rPr>
        <w:t>ПДн</w:t>
      </w:r>
      <w:proofErr w:type="spellEnd"/>
      <w:r w:rsidRPr="008F04CA">
        <w:rPr>
          <w:rFonts w:ascii="Times New Roman" w:hAnsi="Times New Roman" w:cs="Times New Roman"/>
          <w:color w:val="222222"/>
          <w:sz w:val="24"/>
          <w:szCs w:val="24"/>
          <w:shd w:val="clear" w:color="auto" w:fill="FFFFFF"/>
        </w:rPr>
        <w:t xml:space="preserve"> в течение всего периода обработки. Это четко прописано в ФЗ-152, как и необходимость несения определенной ответственности за </w:t>
      </w:r>
      <w:r w:rsidRPr="008F04CA">
        <w:rPr>
          <w:rStyle w:val="a8"/>
          <w:rFonts w:ascii="Times New Roman" w:hAnsi="Times New Roman" w:cs="Times New Roman"/>
          <w:b w:val="0"/>
          <w:color w:val="222222"/>
          <w:sz w:val="24"/>
          <w:szCs w:val="24"/>
          <w:shd w:val="clear" w:color="auto" w:fill="FFFFFF"/>
        </w:rPr>
        <w:t>распространение личных данных без согласия владельца</w:t>
      </w:r>
    </w:p>
    <w:p w:rsidR="00C241D8" w:rsidRDefault="00C241D8" w:rsidP="00833E4E">
      <w:pPr>
        <w:pStyle w:val="ConsPlusNormal"/>
        <w:jc w:val="both"/>
        <w:rPr>
          <w:rFonts w:ascii="Times New Roman" w:hAnsi="Times New Roman" w:cs="Times New Roman"/>
          <w:iCs/>
          <w:noProof/>
          <w:sz w:val="25"/>
          <w:szCs w:val="25"/>
        </w:rPr>
      </w:pPr>
    </w:p>
    <w:p w:rsidR="00C241D8" w:rsidRDefault="008A349E" w:rsidP="00833E4E">
      <w:pPr>
        <w:pStyle w:val="ConsPlusNormal"/>
        <w:jc w:val="both"/>
        <w:rPr>
          <w:rFonts w:ascii="Times New Roman" w:hAnsi="Times New Roman" w:cs="Times New Roman"/>
          <w:iCs/>
          <w:noProof/>
          <w:sz w:val="25"/>
          <w:szCs w:val="25"/>
        </w:rPr>
      </w:pPr>
      <w:r>
        <w:rPr>
          <w:rFonts w:ascii="Times New Roman" w:hAnsi="Times New Roman" w:cs="Times New Roman"/>
          <w:iCs/>
          <w:noProof/>
          <w:sz w:val="25"/>
          <w:szCs w:val="25"/>
        </w:rPr>
        <w:t xml:space="preserve">  </w:t>
      </w:r>
      <w:r w:rsidR="007F5DE4">
        <w:rPr>
          <w:rFonts w:ascii="Times New Roman" w:hAnsi="Times New Roman" w:cs="Times New Roman"/>
          <w:b/>
          <w:noProof/>
          <w:sz w:val="44"/>
          <w:szCs w:val="44"/>
        </w:rPr>
        <w:drawing>
          <wp:inline distT="0" distB="0" distL="0" distR="0" wp14:anchorId="5F843901" wp14:editId="6E8BC0F7">
            <wp:extent cx="3023870" cy="22663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1).webp"/>
                    <pic:cNvPicPr/>
                  </pic:nvPicPr>
                  <pic:blipFill>
                    <a:blip r:embed="rId7">
                      <a:extLst>
                        <a:ext uri="{28A0092B-C50C-407E-A947-70E740481C1C}">
                          <a14:useLocalDpi xmlns:a14="http://schemas.microsoft.com/office/drawing/2010/main" val="0"/>
                        </a:ext>
                      </a:extLst>
                    </a:blip>
                    <a:stretch>
                      <a:fillRect/>
                    </a:stretch>
                  </pic:blipFill>
                  <pic:spPr>
                    <a:xfrm>
                      <a:off x="0" y="0"/>
                      <a:ext cx="3023870" cy="2266315"/>
                    </a:xfrm>
                    <a:prstGeom prst="rect">
                      <a:avLst/>
                    </a:prstGeom>
                  </pic:spPr>
                </pic:pic>
              </a:graphicData>
            </a:graphic>
          </wp:inline>
        </w:drawing>
      </w:r>
    </w:p>
    <w:p w:rsidR="00984D75" w:rsidRDefault="00984D75" w:rsidP="00833E4E">
      <w:pPr>
        <w:pStyle w:val="ConsPlusNormal"/>
        <w:jc w:val="both"/>
        <w:rPr>
          <w:rFonts w:ascii="Times New Roman" w:hAnsi="Times New Roman" w:cs="Times New Roman"/>
          <w:iCs/>
          <w:noProof/>
          <w:sz w:val="25"/>
          <w:szCs w:val="25"/>
        </w:rPr>
      </w:pPr>
    </w:p>
    <w:p w:rsidR="007F5DE4" w:rsidRDefault="007F5DE4" w:rsidP="00833E4E">
      <w:pPr>
        <w:pStyle w:val="ConsPlusNormal"/>
        <w:jc w:val="both"/>
        <w:rPr>
          <w:rFonts w:ascii="Times New Roman" w:hAnsi="Times New Roman" w:cs="Times New Roman"/>
          <w:iCs/>
          <w:noProof/>
          <w:sz w:val="25"/>
          <w:szCs w:val="25"/>
        </w:rPr>
      </w:pPr>
    </w:p>
    <w:p w:rsidR="0072753F" w:rsidRPr="0072753F" w:rsidRDefault="0072753F" w:rsidP="005F1D33">
      <w:pPr>
        <w:shd w:val="clear" w:color="auto" w:fill="FFFFFF"/>
        <w:spacing w:after="0" w:line="330" w:lineRule="atLeast"/>
        <w:jc w:val="both"/>
        <w:rPr>
          <w:rFonts w:ascii="Times New Roman" w:eastAsia="Times New Roman" w:hAnsi="Times New Roman" w:cs="Times New Roman"/>
          <w:color w:val="333333"/>
          <w:sz w:val="24"/>
          <w:szCs w:val="24"/>
        </w:rPr>
      </w:pPr>
      <w:r w:rsidRPr="0072753F">
        <w:rPr>
          <w:rFonts w:ascii="Times New Roman" w:eastAsia="Times New Roman" w:hAnsi="Times New Roman" w:cs="Times New Roman"/>
          <w:color w:val="333333"/>
          <w:sz w:val="24"/>
          <w:szCs w:val="24"/>
        </w:rPr>
        <w:t>Статья 137 УК РФ предусматривает ответственность за незаконное собирание или распространение сведений о частной жизни лица.</w:t>
      </w:r>
    </w:p>
    <w:p w:rsidR="0072753F" w:rsidRPr="005F1D33" w:rsidRDefault="0072753F" w:rsidP="005F1D33">
      <w:pPr>
        <w:shd w:val="clear" w:color="auto" w:fill="FFFFFF"/>
        <w:spacing w:after="0" w:line="330" w:lineRule="atLeast"/>
        <w:jc w:val="both"/>
        <w:rPr>
          <w:rFonts w:ascii="Times New Roman" w:eastAsia="Times New Roman" w:hAnsi="Times New Roman" w:cs="Times New Roman"/>
          <w:color w:val="333333"/>
          <w:sz w:val="24"/>
          <w:szCs w:val="24"/>
        </w:rPr>
      </w:pPr>
      <w:r w:rsidRPr="0072753F">
        <w:rPr>
          <w:rFonts w:ascii="Times New Roman" w:eastAsia="Times New Roman" w:hAnsi="Times New Roman" w:cs="Times New Roman"/>
          <w:color w:val="333333"/>
          <w:sz w:val="24"/>
          <w:szCs w:val="24"/>
        </w:rPr>
        <w:t>В ст. 24 Конституции РФ и ч. 1 ст. 137 УК РФ говорится только об одном незаконном способе - собирании или распространении сведений о частной жизни лица без его согласия.</w:t>
      </w:r>
    </w:p>
    <w:p w:rsidR="007F5DE4" w:rsidRDefault="007F5DE4" w:rsidP="00A560E9">
      <w:pPr>
        <w:pStyle w:val="ConsPlusNormal"/>
        <w:ind w:firstLine="708"/>
        <w:jc w:val="center"/>
        <w:rPr>
          <w:rFonts w:ascii="Arial" w:hAnsi="Arial" w:cs="Arial"/>
          <w:b/>
          <w:i/>
          <w:noProof/>
          <w:sz w:val="44"/>
          <w:szCs w:val="44"/>
        </w:rPr>
      </w:pPr>
    </w:p>
    <w:p w:rsidR="00543FCF" w:rsidRDefault="00D73467" w:rsidP="00ED4D84">
      <w:pPr>
        <w:pStyle w:val="ConsPlusNormal"/>
        <w:jc w:val="center"/>
        <w:rPr>
          <w:rFonts w:ascii="Arial" w:hAnsi="Arial" w:cs="Arial"/>
          <w:b/>
          <w:i/>
          <w:noProof/>
          <w:sz w:val="44"/>
          <w:szCs w:val="44"/>
        </w:rPr>
      </w:pPr>
      <w:r w:rsidRPr="00543FCF">
        <w:rPr>
          <w:rFonts w:ascii="Arial" w:hAnsi="Arial" w:cs="Arial"/>
          <w:b/>
          <w:i/>
          <w:noProof/>
          <w:sz w:val="44"/>
          <w:szCs w:val="44"/>
        </w:rPr>
        <w:t>Прокуратура</w:t>
      </w:r>
    </w:p>
    <w:p w:rsidR="0072753F" w:rsidRDefault="0072753F" w:rsidP="00ED4D84">
      <w:pPr>
        <w:pStyle w:val="ConsPlusNormal"/>
        <w:jc w:val="center"/>
        <w:rPr>
          <w:rFonts w:ascii="Arial" w:hAnsi="Arial" w:cs="Arial"/>
          <w:b/>
          <w:i/>
          <w:noProof/>
          <w:sz w:val="44"/>
          <w:szCs w:val="44"/>
        </w:rPr>
      </w:pPr>
    </w:p>
    <w:p w:rsidR="00D73467" w:rsidRPr="00543FCF" w:rsidRDefault="00D73467" w:rsidP="00ED4D84">
      <w:pPr>
        <w:pStyle w:val="ConsPlusNormal"/>
        <w:jc w:val="center"/>
        <w:rPr>
          <w:rFonts w:ascii="Arial" w:hAnsi="Arial" w:cs="Arial"/>
          <w:b/>
          <w:i/>
          <w:noProof/>
          <w:sz w:val="44"/>
          <w:szCs w:val="44"/>
        </w:rPr>
      </w:pPr>
      <w:r w:rsidRPr="00543FCF">
        <w:rPr>
          <w:rFonts w:ascii="Arial" w:hAnsi="Arial" w:cs="Arial"/>
          <w:b/>
          <w:i/>
          <w:noProof/>
          <w:sz w:val="44"/>
          <w:szCs w:val="44"/>
        </w:rPr>
        <w:t>города Березники</w:t>
      </w:r>
    </w:p>
    <w:p w:rsidR="00D73467" w:rsidRPr="00543FCF" w:rsidRDefault="00D73467" w:rsidP="00ED4D84">
      <w:pPr>
        <w:pStyle w:val="ConsPlusNormal"/>
        <w:jc w:val="center"/>
        <w:rPr>
          <w:rFonts w:ascii="Arial" w:hAnsi="Arial" w:cs="Arial"/>
          <w:b/>
          <w:i/>
          <w:noProof/>
          <w:sz w:val="44"/>
          <w:szCs w:val="44"/>
        </w:rPr>
      </w:pPr>
      <w:r w:rsidRPr="00543FCF">
        <w:rPr>
          <w:rFonts w:ascii="Arial" w:hAnsi="Arial" w:cs="Arial"/>
          <w:b/>
          <w:i/>
          <w:noProof/>
          <w:sz w:val="44"/>
          <w:szCs w:val="44"/>
        </w:rPr>
        <w:t>Пермского края</w:t>
      </w:r>
    </w:p>
    <w:p w:rsidR="00D73467" w:rsidRPr="00543FCF" w:rsidRDefault="00D73467" w:rsidP="00ED4D84">
      <w:pPr>
        <w:pStyle w:val="ConsPlusNormal"/>
        <w:jc w:val="center"/>
        <w:rPr>
          <w:rFonts w:ascii="Arial" w:hAnsi="Arial" w:cs="Arial"/>
          <w:b/>
          <w:i/>
          <w:noProof/>
          <w:sz w:val="44"/>
          <w:szCs w:val="44"/>
        </w:rPr>
      </w:pPr>
    </w:p>
    <w:p w:rsidR="008F04CA" w:rsidRPr="00543FCF" w:rsidRDefault="00D73467" w:rsidP="00ED4D84">
      <w:pPr>
        <w:pStyle w:val="ConsPlusNormal"/>
        <w:jc w:val="center"/>
        <w:rPr>
          <w:rFonts w:ascii="Arial" w:hAnsi="Arial" w:cs="Arial"/>
          <w:b/>
          <w:i/>
          <w:noProof/>
          <w:sz w:val="44"/>
          <w:szCs w:val="44"/>
        </w:rPr>
      </w:pPr>
      <w:r w:rsidRPr="00543FCF">
        <w:rPr>
          <w:rFonts w:ascii="Arial" w:hAnsi="Arial" w:cs="Arial"/>
          <w:b/>
          <w:i/>
          <w:noProof/>
          <w:sz w:val="44"/>
          <w:szCs w:val="44"/>
        </w:rPr>
        <w:t>РАЗЪЯСНЯЕТ:</w:t>
      </w:r>
    </w:p>
    <w:p w:rsidR="00D73467" w:rsidRPr="00A560E9" w:rsidRDefault="00D73467" w:rsidP="00ED4D84">
      <w:pPr>
        <w:pStyle w:val="ConsPlusNormal"/>
        <w:jc w:val="center"/>
        <w:rPr>
          <w:rFonts w:ascii="Times New Roman" w:hAnsi="Times New Roman" w:cs="Times New Roman"/>
          <w:b/>
          <w:noProof/>
          <w:sz w:val="25"/>
          <w:szCs w:val="25"/>
        </w:rPr>
      </w:pPr>
    </w:p>
    <w:p w:rsidR="008A349E" w:rsidRDefault="00D73467" w:rsidP="00ED4D84">
      <w:pPr>
        <w:pStyle w:val="ConsPlusNormal"/>
        <w:jc w:val="center"/>
        <w:rPr>
          <w:rFonts w:ascii="Times New Roman" w:hAnsi="Times New Roman" w:cs="Times New Roman"/>
          <w:b/>
          <w:noProof/>
          <w:sz w:val="48"/>
          <w:szCs w:val="48"/>
        </w:rPr>
      </w:pPr>
      <w:r w:rsidRPr="00A560E9">
        <w:rPr>
          <w:rFonts w:ascii="Times New Roman" w:hAnsi="Times New Roman" w:cs="Times New Roman"/>
          <w:b/>
          <w:noProof/>
          <w:sz w:val="48"/>
          <w:szCs w:val="48"/>
        </w:rPr>
        <w:t>«</w:t>
      </w:r>
      <w:r w:rsidR="005F1D33">
        <w:rPr>
          <w:rFonts w:ascii="Times New Roman" w:hAnsi="Times New Roman" w:cs="Times New Roman"/>
          <w:b/>
          <w:noProof/>
          <w:sz w:val="48"/>
          <w:szCs w:val="48"/>
        </w:rPr>
        <w:t xml:space="preserve">Распространение </w:t>
      </w:r>
      <w:r w:rsidR="008F04CA">
        <w:rPr>
          <w:rFonts w:ascii="Times New Roman" w:hAnsi="Times New Roman" w:cs="Times New Roman"/>
          <w:b/>
          <w:noProof/>
          <w:sz w:val="48"/>
          <w:szCs w:val="48"/>
        </w:rPr>
        <w:t xml:space="preserve">                      персональных </w:t>
      </w:r>
      <w:r w:rsidR="005F1D33">
        <w:rPr>
          <w:rFonts w:ascii="Times New Roman" w:hAnsi="Times New Roman" w:cs="Times New Roman"/>
          <w:b/>
          <w:noProof/>
          <w:sz w:val="48"/>
          <w:szCs w:val="48"/>
        </w:rPr>
        <w:t>д</w:t>
      </w:r>
      <w:r w:rsidR="008F04CA">
        <w:rPr>
          <w:rFonts w:ascii="Times New Roman" w:hAnsi="Times New Roman" w:cs="Times New Roman"/>
          <w:b/>
          <w:noProof/>
          <w:sz w:val="48"/>
          <w:szCs w:val="48"/>
        </w:rPr>
        <w:t>а</w:t>
      </w:r>
      <w:r w:rsidR="005F1D33">
        <w:rPr>
          <w:rFonts w:ascii="Times New Roman" w:hAnsi="Times New Roman" w:cs="Times New Roman"/>
          <w:b/>
          <w:noProof/>
          <w:sz w:val="48"/>
          <w:szCs w:val="48"/>
        </w:rPr>
        <w:t>нных</w:t>
      </w:r>
      <w:r w:rsidR="00A560E9" w:rsidRPr="00A560E9">
        <w:rPr>
          <w:rFonts w:ascii="Times New Roman" w:hAnsi="Times New Roman" w:cs="Times New Roman"/>
          <w:b/>
          <w:noProof/>
          <w:sz w:val="48"/>
          <w:szCs w:val="48"/>
        </w:rPr>
        <w:t>»</w:t>
      </w:r>
    </w:p>
    <w:p w:rsidR="00543FCF" w:rsidRDefault="008A349E" w:rsidP="00A560E9">
      <w:pPr>
        <w:pStyle w:val="ConsPlusNormal"/>
        <w:ind w:firstLine="708"/>
        <w:jc w:val="center"/>
        <w:rPr>
          <w:rFonts w:ascii="Times New Roman" w:hAnsi="Times New Roman" w:cs="Times New Roman"/>
          <w:b/>
          <w:noProof/>
          <w:sz w:val="44"/>
          <w:szCs w:val="44"/>
        </w:rPr>
      </w:pPr>
      <w:r>
        <w:rPr>
          <w:rFonts w:ascii="Times New Roman" w:hAnsi="Times New Roman" w:cs="Times New Roman"/>
          <w:b/>
          <w:noProof/>
          <w:sz w:val="44"/>
          <w:szCs w:val="44"/>
        </w:rPr>
        <w:t xml:space="preserve"> </w:t>
      </w:r>
      <w:r w:rsidR="007F5DE4">
        <w:rPr>
          <w:rFonts w:ascii="Times New Roman" w:hAnsi="Times New Roman" w:cs="Times New Roman"/>
          <w:b/>
          <w:noProof/>
          <w:sz w:val="44"/>
          <w:szCs w:val="44"/>
        </w:rPr>
        <w:drawing>
          <wp:inline distT="0" distB="0" distL="0" distR="0">
            <wp:extent cx="2788284" cy="2224726"/>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webp"/>
                    <pic:cNvPicPr/>
                  </pic:nvPicPr>
                  <pic:blipFill>
                    <a:blip r:embed="rId8">
                      <a:extLst>
                        <a:ext uri="{28A0092B-C50C-407E-A947-70E740481C1C}">
                          <a14:useLocalDpi xmlns:a14="http://schemas.microsoft.com/office/drawing/2010/main" val="0"/>
                        </a:ext>
                      </a:extLst>
                    </a:blip>
                    <a:stretch>
                      <a:fillRect/>
                    </a:stretch>
                  </pic:blipFill>
                  <pic:spPr>
                    <a:xfrm>
                      <a:off x="0" y="0"/>
                      <a:ext cx="2799694" cy="2233830"/>
                    </a:xfrm>
                    <a:prstGeom prst="rect">
                      <a:avLst/>
                    </a:prstGeom>
                  </pic:spPr>
                </pic:pic>
              </a:graphicData>
            </a:graphic>
          </wp:inline>
        </w:drawing>
      </w:r>
    </w:p>
    <w:p w:rsidR="00543FCF" w:rsidRDefault="00543FCF" w:rsidP="00A560E9">
      <w:pPr>
        <w:pStyle w:val="ConsPlusNormal"/>
        <w:ind w:firstLine="708"/>
        <w:jc w:val="center"/>
        <w:rPr>
          <w:rFonts w:ascii="Times New Roman" w:hAnsi="Times New Roman" w:cs="Times New Roman"/>
          <w:b/>
          <w:noProof/>
          <w:sz w:val="44"/>
          <w:szCs w:val="44"/>
        </w:rPr>
      </w:pPr>
    </w:p>
    <w:p w:rsidR="00D73467" w:rsidRPr="00A560E9" w:rsidRDefault="00D73467" w:rsidP="00A560E9">
      <w:pPr>
        <w:pStyle w:val="ConsPlusNormal"/>
        <w:ind w:firstLine="708"/>
        <w:jc w:val="center"/>
        <w:rPr>
          <w:rFonts w:ascii="Times New Roman" w:hAnsi="Times New Roman" w:cs="Times New Roman"/>
          <w:b/>
          <w:noProof/>
          <w:sz w:val="44"/>
          <w:szCs w:val="44"/>
        </w:rPr>
      </w:pPr>
      <w:r w:rsidRPr="00A560E9">
        <w:rPr>
          <w:rFonts w:ascii="Times New Roman" w:hAnsi="Times New Roman" w:cs="Times New Roman"/>
          <w:b/>
          <w:noProof/>
          <w:sz w:val="44"/>
          <w:szCs w:val="44"/>
        </w:rPr>
        <w:t>город Березники</w:t>
      </w:r>
    </w:p>
    <w:p w:rsidR="00D73467" w:rsidRDefault="00D73467" w:rsidP="00A560E9">
      <w:pPr>
        <w:pStyle w:val="ConsPlusNormal"/>
        <w:ind w:firstLine="708"/>
        <w:jc w:val="center"/>
        <w:rPr>
          <w:rFonts w:ascii="Times New Roman" w:hAnsi="Times New Roman" w:cs="Times New Roman"/>
          <w:b/>
          <w:noProof/>
          <w:sz w:val="44"/>
          <w:szCs w:val="44"/>
        </w:rPr>
      </w:pPr>
      <w:r w:rsidRPr="00A560E9">
        <w:rPr>
          <w:rFonts w:ascii="Times New Roman" w:hAnsi="Times New Roman" w:cs="Times New Roman"/>
          <w:b/>
          <w:noProof/>
          <w:sz w:val="44"/>
          <w:szCs w:val="44"/>
        </w:rPr>
        <w:t>2022 год</w:t>
      </w:r>
    </w:p>
    <w:p w:rsidR="005F1D33" w:rsidRPr="005F1D33" w:rsidRDefault="005F1D33" w:rsidP="008F04CA">
      <w:pPr>
        <w:pStyle w:val="a3"/>
        <w:shd w:val="clear" w:color="auto" w:fill="FFFFFF"/>
        <w:spacing w:before="0" w:beforeAutospacing="0" w:after="0" w:afterAutospacing="0"/>
        <w:jc w:val="center"/>
        <w:rPr>
          <w:rFonts w:ascii="Times New Roman" w:hAnsi="Times New Roman" w:cs="Times New Roman"/>
          <w:b/>
          <w:color w:val="000000" w:themeColor="text1"/>
          <w:sz w:val="28"/>
          <w:szCs w:val="28"/>
        </w:rPr>
      </w:pPr>
      <w:r w:rsidRPr="005F1D33">
        <w:rPr>
          <w:rFonts w:ascii="Times New Roman" w:hAnsi="Times New Roman" w:cs="Times New Roman"/>
          <w:b/>
          <w:color w:val="000000" w:themeColor="text1"/>
          <w:sz w:val="28"/>
          <w:szCs w:val="28"/>
        </w:rPr>
        <w:lastRenderedPageBreak/>
        <w:t>Наказание в виде штрафа за распространение персональных данных</w:t>
      </w:r>
    </w:p>
    <w:p w:rsidR="005F1D33" w:rsidRPr="005F1D33" w:rsidRDefault="005F1D33" w:rsidP="005F1D33">
      <w:pPr>
        <w:pStyle w:val="a3"/>
        <w:shd w:val="clear" w:color="auto" w:fill="FFFFFF"/>
        <w:spacing w:before="0" w:beforeAutospacing="0" w:after="0" w:afterAutospacing="0"/>
        <w:ind w:firstLine="540"/>
        <w:jc w:val="both"/>
        <w:rPr>
          <w:rFonts w:ascii="Times New Roman" w:hAnsi="Times New Roman" w:cs="Times New Roman"/>
          <w:color w:val="000000" w:themeColor="text1"/>
        </w:rPr>
      </w:pPr>
      <w:r w:rsidRPr="005F1D33">
        <w:rPr>
          <w:rFonts w:ascii="Times New Roman" w:hAnsi="Times New Roman" w:cs="Times New Roman"/>
          <w:color w:val="000000" w:themeColor="text1"/>
        </w:rPr>
        <w:t>Незаконное </w:t>
      </w:r>
      <w:hyperlink r:id="rId9" w:anchor="dst100009" w:history="1">
        <w:r w:rsidRPr="005F1D33">
          <w:rPr>
            <w:rStyle w:val="a7"/>
            <w:rFonts w:ascii="Times New Roman" w:hAnsi="Times New Roman" w:cs="Times New Roman"/>
            <w:color w:val="000000" w:themeColor="text1"/>
            <w:u w:val="none"/>
          </w:rPr>
          <w:t>собирание</w:t>
        </w:r>
      </w:hyperlink>
      <w:r w:rsidRPr="005F1D33">
        <w:rPr>
          <w:rFonts w:ascii="Times New Roman" w:hAnsi="Times New Roman" w:cs="Times New Roman"/>
          <w:color w:val="000000" w:themeColor="text1"/>
        </w:rPr>
        <w:t> или </w:t>
      </w:r>
      <w:hyperlink r:id="rId10" w:anchor="dst100010" w:history="1">
        <w:r w:rsidRPr="005F1D33">
          <w:rPr>
            <w:rStyle w:val="a7"/>
            <w:rFonts w:ascii="Times New Roman" w:hAnsi="Times New Roman" w:cs="Times New Roman"/>
            <w:color w:val="000000" w:themeColor="text1"/>
            <w:u w:val="none"/>
          </w:rPr>
          <w:t>распространение</w:t>
        </w:r>
      </w:hyperlink>
      <w:r w:rsidRPr="005F1D33">
        <w:rPr>
          <w:rFonts w:ascii="Times New Roman" w:hAnsi="Times New Roman" w:cs="Times New Roman"/>
          <w:color w:val="000000" w:themeColor="text1"/>
        </w:rPr>
        <w:t> сведений о </w:t>
      </w:r>
      <w:hyperlink r:id="rId11" w:anchor="dst100011" w:history="1">
        <w:r w:rsidRPr="005F1D33">
          <w:rPr>
            <w:rStyle w:val="a7"/>
            <w:rFonts w:ascii="Times New Roman" w:hAnsi="Times New Roman" w:cs="Times New Roman"/>
            <w:color w:val="000000" w:themeColor="text1"/>
            <w:u w:val="none"/>
          </w:rPr>
          <w:t>частной жизни</w:t>
        </w:r>
      </w:hyperlink>
      <w:r>
        <w:rPr>
          <w:rFonts w:ascii="Times New Roman" w:hAnsi="Times New Roman" w:cs="Times New Roman"/>
          <w:color w:val="000000" w:themeColor="text1"/>
        </w:rPr>
        <w:t xml:space="preserve"> </w:t>
      </w:r>
      <w:r w:rsidRPr="005F1D33">
        <w:rPr>
          <w:rFonts w:ascii="Times New Roman" w:hAnsi="Times New Roman" w:cs="Times New Roman"/>
          <w:color w:val="000000" w:themeColor="text1"/>
        </w:rPr>
        <w:t xml:space="preserve">лица, составляющих его личную или семейную тайну, без его согласия либо распространение этих сведений в публичном выступлении, публично </w:t>
      </w:r>
      <w:proofErr w:type="spellStart"/>
      <w:r w:rsidRPr="005F1D33">
        <w:rPr>
          <w:rFonts w:ascii="Times New Roman" w:hAnsi="Times New Roman" w:cs="Times New Roman"/>
          <w:color w:val="000000" w:themeColor="text1"/>
        </w:rPr>
        <w:t>демонстрирующемся</w:t>
      </w:r>
      <w:proofErr w:type="spellEnd"/>
      <w:r w:rsidRPr="005F1D33">
        <w:rPr>
          <w:rFonts w:ascii="Times New Roman" w:hAnsi="Times New Roman" w:cs="Times New Roman"/>
          <w:color w:val="000000" w:themeColor="text1"/>
        </w:rPr>
        <w:t xml:space="preserve"> произведении или средствах массовой информации -</w:t>
      </w:r>
    </w:p>
    <w:p w:rsidR="005F1D33" w:rsidRDefault="005F1D33" w:rsidP="005F1D33">
      <w:pPr>
        <w:jc w:val="both"/>
        <w:rPr>
          <w:rFonts w:ascii="Times New Roman" w:hAnsi="Times New Roman" w:cs="Times New Roman"/>
          <w:color w:val="000000" w:themeColor="text1"/>
          <w:sz w:val="24"/>
          <w:szCs w:val="24"/>
        </w:rPr>
      </w:pPr>
      <w:r w:rsidRPr="005F1D33">
        <w:rPr>
          <w:rFonts w:ascii="Times New Roman" w:hAnsi="Times New Roman" w:cs="Times New Roman"/>
          <w:color w:val="000000" w:themeColor="text1"/>
          <w:sz w:val="24"/>
          <w:szCs w:val="24"/>
        </w:rPr>
        <w:t xml:space="preserve">наказываются штрафом в </w:t>
      </w:r>
      <w:r>
        <w:rPr>
          <w:rFonts w:ascii="Times New Roman" w:hAnsi="Times New Roman" w:cs="Times New Roman"/>
          <w:color w:val="000000" w:themeColor="text1"/>
          <w:sz w:val="24"/>
          <w:szCs w:val="24"/>
        </w:rPr>
        <w:t>размере до двухсот тысяч рублей.</w:t>
      </w:r>
    </w:p>
    <w:p w:rsidR="008F04CA" w:rsidRPr="007F5DE4" w:rsidRDefault="005F1D33" w:rsidP="007F5DE4">
      <w:pPr>
        <w:jc w:val="both"/>
        <w:rPr>
          <w:rFonts w:ascii="Times New Roman" w:hAnsi="Times New Roman" w:cs="Times New Roman"/>
          <w:color w:val="000000" w:themeColor="text1"/>
          <w:sz w:val="24"/>
          <w:szCs w:val="24"/>
        </w:rPr>
      </w:pPr>
      <w:r w:rsidRPr="005F1D33">
        <w:rPr>
          <w:rFonts w:ascii="Times New Roman" w:eastAsia="Times New Roman" w:hAnsi="Times New Roman" w:cs="Times New Roman"/>
          <w:color w:val="000000"/>
          <w:sz w:val="24"/>
          <w:szCs w:val="24"/>
        </w:rPr>
        <w:t xml:space="preserve">Незаконное распространение в публичном выступлении, публично </w:t>
      </w:r>
      <w:proofErr w:type="spellStart"/>
      <w:r w:rsidRPr="005F1D33">
        <w:rPr>
          <w:rFonts w:ascii="Times New Roman" w:eastAsia="Times New Roman" w:hAnsi="Times New Roman" w:cs="Times New Roman"/>
          <w:color w:val="000000"/>
          <w:sz w:val="24"/>
          <w:szCs w:val="24"/>
        </w:rPr>
        <w:t>демонстрирующемся</w:t>
      </w:r>
      <w:proofErr w:type="spellEnd"/>
      <w:r w:rsidRPr="005F1D33">
        <w:rPr>
          <w:rFonts w:ascii="Times New Roman" w:eastAsia="Times New Roman" w:hAnsi="Times New Roman" w:cs="Times New Roman"/>
          <w:color w:val="000000"/>
          <w:sz w:val="24"/>
          <w:szCs w:val="24"/>
        </w:rPr>
        <w:t xml:space="preserve"> произведении, средствах массовой информации или информационно-телекоммуникационных сетях информации, указывающей на личность несовершеннолетнего потерпевшего, не достигшего шестнадцатилетнего возраста, по</w:t>
      </w:r>
      <w:r w:rsidRPr="005F1D33">
        <w:rPr>
          <w:rFonts w:ascii="Times New Roman" w:eastAsia="Times New Roman" w:hAnsi="Times New Roman" w:cs="Times New Roman"/>
          <w:color w:val="000000"/>
          <w:sz w:val="30"/>
          <w:szCs w:val="30"/>
        </w:rPr>
        <w:t xml:space="preserve"> </w:t>
      </w:r>
      <w:r w:rsidRPr="005F1D33">
        <w:rPr>
          <w:rFonts w:ascii="Times New Roman" w:eastAsia="Times New Roman" w:hAnsi="Times New Roman" w:cs="Times New Roman"/>
          <w:color w:val="000000"/>
          <w:sz w:val="24"/>
          <w:szCs w:val="24"/>
        </w:rPr>
        <w:t xml:space="preserve">уголовному делу, либо информации, содержащей описание полученных им в связи с преступлением физических или нравственных страданий, повлекшее причинение вреда здоровью несовершеннолетнего, или психическое расстройство несовершеннолетнего, или иные тяжкие последствия, </w:t>
      </w:r>
      <w:proofErr w:type="gramStart"/>
      <w:r w:rsidRPr="005F1D33">
        <w:rPr>
          <w:rFonts w:ascii="Times New Roman" w:eastAsia="Times New Roman" w:hAnsi="Times New Roman" w:cs="Times New Roman"/>
          <w:color w:val="000000"/>
          <w:sz w:val="24"/>
          <w:szCs w:val="24"/>
        </w:rPr>
        <w:t>-н</w:t>
      </w:r>
      <w:proofErr w:type="gramEnd"/>
      <w:r w:rsidRPr="005F1D33">
        <w:rPr>
          <w:rFonts w:ascii="Times New Roman" w:eastAsia="Times New Roman" w:hAnsi="Times New Roman" w:cs="Times New Roman"/>
          <w:color w:val="000000"/>
          <w:sz w:val="24"/>
          <w:szCs w:val="24"/>
        </w:rPr>
        <w:t>аказывается штрафом в размере от ста пятидесяти тысяч до трехсот пятидесяти тысяч рублей деятельностью на срок до шести лет или без такового, либо арестом на срок до шести месяцев, либо лишением свободы на срок до пяти лет с лишением права занимать определенные должности или</w:t>
      </w:r>
      <w:r w:rsidRPr="005F1D33">
        <w:rPr>
          <w:rFonts w:ascii="Times New Roman" w:eastAsia="Times New Roman" w:hAnsi="Times New Roman" w:cs="Times New Roman"/>
          <w:color w:val="000000"/>
          <w:sz w:val="30"/>
          <w:szCs w:val="30"/>
        </w:rPr>
        <w:t xml:space="preserve"> </w:t>
      </w:r>
      <w:r w:rsidRPr="005F1D33">
        <w:rPr>
          <w:rFonts w:ascii="Times New Roman" w:eastAsia="Times New Roman" w:hAnsi="Times New Roman" w:cs="Times New Roman"/>
          <w:color w:val="000000"/>
          <w:sz w:val="24"/>
          <w:szCs w:val="24"/>
        </w:rPr>
        <w:t>заниматься определенной деятельностью на срок до шести лет.</w:t>
      </w:r>
    </w:p>
    <w:p w:rsidR="008F04CA" w:rsidRDefault="008F04CA" w:rsidP="008F04CA">
      <w:pPr>
        <w:shd w:val="clear" w:color="auto" w:fill="FFFFFF"/>
        <w:spacing w:after="264" w:line="240" w:lineRule="auto"/>
        <w:textAlignment w:val="baseline"/>
        <w:rPr>
          <w:rFonts w:ascii="Times New Roman" w:eastAsia="Times New Roman" w:hAnsi="Times New Roman" w:cs="Times New Roman"/>
          <w:color w:val="222222"/>
          <w:sz w:val="24"/>
          <w:szCs w:val="24"/>
        </w:rPr>
      </w:pPr>
    </w:p>
    <w:p w:rsidR="007F5DE4" w:rsidRDefault="007F5DE4" w:rsidP="008F04CA">
      <w:pPr>
        <w:shd w:val="clear" w:color="auto" w:fill="FFFFFF"/>
        <w:spacing w:after="264" w:line="240" w:lineRule="auto"/>
        <w:textAlignment w:val="baseline"/>
        <w:rPr>
          <w:rFonts w:ascii="Times New Roman" w:eastAsia="Times New Roman" w:hAnsi="Times New Roman" w:cs="Times New Roman"/>
          <w:color w:val="222222"/>
          <w:sz w:val="24"/>
          <w:szCs w:val="24"/>
        </w:rPr>
      </w:pPr>
    </w:p>
    <w:p w:rsidR="008F04CA" w:rsidRDefault="007F5DE4" w:rsidP="008F04CA">
      <w:pPr>
        <w:shd w:val="clear" w:color="auto" w:fill="FFFFFF"/>
        <w:spacing w:after="264" w:line="240" w:lineRule="auto"/>
        <w:textAlignment w:val="baseline"/>
        <w:rPr>
          <w:rFonts w:ascii="Times New Roman" w:eastAsia="Times New Roman" w:hAnsi="Times New Roman" w:cs="Times New Roman"/>
          <w:color w:val="222222"/>
          <w:sz w:val="24"/>
          <w:szCs w:val="24"/>
        </w:rPr>
      </w:pPr>
      <w:r>
        <w:rPr>
          <w:rFonts w:ascii="Times New Roman" w:eastAsia="Times New Roman" w:hAnsi="Times New Roman" w:cs="Times New Roman"/>
          <w:noProof/>
          <w:color w:val="222222"/>
          <w:sz w:val="24"/>
          <w:szCs w:val="24"/>
        </w:rPr>
        <w:drawing>
          <wp:inline distT="0" distB="0" distL="0" distR="0">
            <wp:extent cx="3171825" cy="5619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амятки-дети-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3289" cy="5622344"/>
                    </a:xfrm>
                    <a:prstGeom prst="rect">
                      <a:avLst/>
                    </a:prstGeom>
                  </pic:spPr>
                </pic:pic>
              </a:graphicData>
            </a:graphic>
          </wp:inline>
        </w:drawing>
      </w:r>
    </w:p>
    <w:p w:rsidR="008F04CA" w:rsidRDefault="008F04CA" w:rsidP="008F04CA">
      <w:pPr>
        <w:shd w:val="clear" w:color="auto" w:fill="FFFFFF"/>
        <w:spacing w:after="264" w:line="240" w:lineRule="auto"/>
        <w:textAlignment w:val="baseline"/>
        <w:rPr>
          <w:rFonts w:ascii="Times New Roman" w:eastAsia="Times New Roman" w:hAnsi="Times New Roman" w:cs="Times New Roman"/>
          <w:color w:val="222222"/>
          <w:sz w:val="24"/>
          <w:szCs w:val="24"/>
        </w:rPr>
      </w:pPr>
    </w:p>
    <w:p w:rsidR="008F04CA" w:rsidRDefault="008F04CA" w:rsidP="008F04CA">
      <w:pPr>
        <w:shd w:val="clear" w:color="auto" w:fill="FFFFFF"/>
        <w:spacing w:after="264" w:line="240" w:lineRule="auto"/>
        <w:textAlignment w:val="baseline"/>
        <w:rPr>
          <w:rFonts w:ascii="Times New Roman" w:hAnsi="Times New Roman" w:cs="Times New Roman"/>
          <w:color w:val="000000"/>
          <w:sz w:val="24"/>
          <w:szCs w:val="24"/>
          <w:shd w:val="clear" w:color="auto" w:fill="FFFFFF"/>
        </w:rPr>
      </w:pPr>
    </w:p>
    <w:p w:rsidR="008F04CA" w:rsidRPr="008F04CA" w:rsidRDefault="008F04CA" w:rsidP="00ED4D84">
      <w:pPr>
        <w:shd w:val="clear" w:color="auto" w:fill="FFFFFF"/>
        <w:spacing w:after="360" w:line="240" w:lineRule="auto"/>
        <w:ind w:firstLine="360"/>
        <w:jc w:val="both"/>
        <w:rPr>
          <w:rFonts w:ascii="Times New Roman" w:eastAsia="Times New Roman" w:hAnsi="Times New Roman" w:cs="Times New Roman"/>
          <w:color w:val="222222"/>
          <w:sz w:val="24"/>
          <w:szCs w:val="24"/>
        </w:rPr>
      </w:pPr>
      <w:r w:rsidRPr="008F04CA">
        <w:rPr>
          <w:rFonts w:ascii="Times New Roman" w:eastAsia="Times New Roman" w:hAnsi="Times New Roman" w:cs="Times New Roman"/>
          <w:color w:val="222222"/>
          <w:sz w:val="24"/>
          <w:szCs w:val="24"/>
        </w:rPr>
        <w:lastRenderedPageBreak/>
        <w:t>Основание для наложения каких-либо санкций в отношении операторов, передающих ПД</w:t>
      </w:r>
      <w:r w:rsidR="00F63353">
        <w:rPr>
          <w:rFonts w:ascii="Times New Roman" w:eastAsia="Times New Roman" w:hAnsi="Times New Roman" w:cs="Times New Roman"/>
          <w:color w:val="222222"/>
          <w:sz w:val="24"/>
          <w:szCs w:val="24"/>
        </w:rPr>
        <w:t>н</w:t>
      </w:r>
      <w:bookmarkStart w:id="0" w:name="_GoBack"/>
      <w:bookmarkEnd w:id="0"/>
      <w:r w:rsidRPr="008F04CA">
        <w:rPr>
          <w:rFonts w:ascii="Times New Roman" w:eastAsia="Times New Roman" w:hAnsi="Times New Roman" w:cs="Times New Roman"/>
          <w:color w:val="222222"/>
          <w:sz w:val="24"/>
          <w:szCs w:val="24"/>
        </w:rPr>
        <w:t xml:space="preserve"> третьим лицам, закреплено конфиденциальным статусом личной информации, ч</w:t>
      </w:r>
      <w:r>
        <w:rPr>
          <w:rFonts w:ascii="Times New Roman" w:eastAsia="Times New Roman" w:hAnsi="Times New Roman" w:cs="Times New Roman"/>
          <w:color w:val="222222"/>
          <w:sz w:val="24"/>
          <w:szCs w:val="24"/>
        </w:rPr>
        <w:t>то прописано в </w:t>
      </w:r>
      <w:r w:rsidR="00ED4D84">
        <w:rPr>
          <w:rFonts w:ascii="Times New Roman" w:eastAsia="Times New Roman" w:hAnsi="Times New Roman" w:cs="Times New Roman"/>
          <w:color w:val="222222"/>
          <w:sz w:val="24"/>
          <w:szCs w:val="24"/>
        </w:rPr>
        <w:t>с</w:t>
      </w:r>
      <w:r>
        <w:rPr>
          <w:rFonts w:ascii="Times New Roman" w:eastAsia="Times New Roman" w:hAnsi="Times New Roman" w:cs="Times New Roman"/>
          <w:color w:val="222222"/>
          <w:sz w:val="24"/>
          <w:szCs w:val="24"/>
        </w:rPr>
        <w:t>татье 7 ФЗ-52.</w:t>
      </w:r>
      <w:r w:rsidR="00ED4D84">
        <w:rPr>
          <w:rFonts w:ascii="Times New Roman" w:eastAsia="Times New Roman" w:hAnsi="Times New Roman" w:cs="Times New Roman"/>
          <w:color w:val="222222"/>
          <w:sz w:val="24"/>
          <w:szCs w:val="24"/>
        </w:rPr>
        <w:t xml:space="preserve"> </w:t>
      </w:r>
      <w:r w:rsidRPr="008F04CA">
        <w:rPr>
          <w:rFonts w:ascii="Times New Roman" w:eastAsia="Times New Roman" w:hAnsi="Times New Roman" w:cs="Times New Roman"/>
          <w:color w:val="222222"/>
          <w:sz w:val="24"/>
          <w:szCs w:val="24"/>
        </w:rPr>
        <w:t xml:space="preserve">Еще одним </w:t>
      </w:r>
      <w:proofErr w:type="gramStart"/>
      <w:r w:rsidRPr="008F04CA">
        <w:rPr>
          <w:rFonts w:ascii="Times New Roman" w:eastAsia="Times New Roman" w:hAnsi="Times New Roman" w:cs="Times New Roman"/>
          <w:color w:val="222222"/>
          <w:sz w:val="24"/>
          <w:szCs w:val="24"/>
        </w:rPr>
        <w:t>документом, предписывающим сохранять информацию в тайне является</w:t>
      </w:r>
      <w:proofErr w:type="gramEnd"/>
      <w:r w:rsidRPr="008F04CA">
        <w:rPr>
          <w:rFonts w:ascii="Times New Roman" w:eastAsia="Times New Roman" w:hAnsi="Times New Roman" w:cs="Times New Roman"/>
          <w:color w:val="222222"/>
          <w:sz w:val="24"/>
          <w:szCs w:val="24"/>
        </w:rPr>
        <w:t xml:space="preserve"> Трудовой Кодекс</w:t>
      </w:r>
      <w:r w:rsidR="00ED4D84">
        <w:rPr>
          <w:rFonts w:ascii="Times New Roman" w:eastAsia="Times New Roman" w:hAnsi="Times New Roman" w:cs="Times New Roman"/>
          <w:color w:val="222222"/>
          <w:sz w:val="24"/>
          <w:szCs w:val="24"/>
        </w:rPr>
        <w:t xml:space="preserve"> РФ</w:t>
      </w:r>
      <w:r w:rsidRPr="008F04CA">
        <w:rPr>
          <w:rFonts w:ascii="Times New Roman" w:eastAsia="Times New Roman" w:hAnsi="Times New Roman" w:cs="Times New Roman"/>
          <w:color w:val="222222"/>
          <w:sz w:val="24"/>
          <w:szCs w:val="24"/>
        </w:rPr>
        <w:t>, где присутствует отдельная статья про дисциплинарные проступки. Нормативно-правовая база</w:t>
      </w:r>
      <w:r w:rsidR="00ED4D84">
        <w:rPr>
          <w:rFonts w:ascii="Times New Roman" w:eastAsia="Times New Roman" w:hAnsi="Times New Roman" w:cs="Times New Roman"/>
          <w:color w:val="222222"/>
          <w:sz w:val="24"/>
          <w:szCs w:val="24"/>
        </w:rPr>
        <w:t xml:space="preserve"> </w:t>
      </w:r>
      <w:r w:rsidRPr="008F04CA">
        <w:rPr>
          <w:rFonts w:ascii="Times New Roman" w:eastAsia="Times New Roman" w:hAnsi="Times New Roman" w:cs="Times New Roman"/>
          <w:color w:val="222222"/>
          <w:sz w:val="24"/>
          <w:szCs w:val="24"/>
        </w:rPr>
        <w:t> РФ предусматривает несение нарушителем трех видов ответственности за распространение персональных данных:</w:t>
      </w:r>
    </w:p>
    <w:p w:rsidR="008F04CA" w:rsidRPr="008F04CA" w:rsidRDefault="008F04CA" w:rsidP="008F04CA">
      <w:pPr>
        <w:numPr>
          <w:ilvl w:val="0"/>
          <w:numId w:val="6"/>
        </w:numPr>
        <w:shd w:val="clear" w:color="auto" w:fill="FFFFFF"/>
        <w:spacing w:before="100" w:beforeAutospacing="1" w:after="120" w:line="360" w:lineRule="atLeast"/>
        <w:jc w:val="both"/>
        <w:rPr>
          <w:rFonts w:ascii="Times New Roman" w:eastAsia="Times New Roman" w:hAnsi="Times New Roman" w:cs="Times New Roman"/>
          <w:color w:val="222222"/>
          <w:sz w:val="24"/>
          <w:szCs w:val="24"/>
        </w:rPr>
      </w:pPr>
      <w:r w:rsidRPr="008F04CA">
        <w:rPr>
          <w:rFonts w:ascii="Times New Roman" w:eastAsia="Times New Roman" w:hAnsi="Times New Roman" w:cs="Times New Roman"/>
          <w:color w:val="222222"/>
          <w:sz w:val="24"/>
          <w:szCs w:val="24"/>
        </w:rPr>
        <w:t>уголовной;</w:t>
      </w:r>
    </w:p>
    <w:p w:rsidR="008F04CA" w:rsidRPr="008F04CA" w:rsidRDefault="008F04CA" w:rsidP="008F04CA">
      <w:pPr>
        <w:numPr>
          <w:ilvl w:val="0"/>
          <w:numId w:val="6"/>
        </w:numPr>
        <w:shd w:val="clear" w:color="auto" w:fill="FFFFFF"/>
        <w:spacing w:before="100" w:beforeAutospacing="1" w:after="120" w:line="360" w:lineRule="atLeast"/>
        <w:jc w:val="both"/>
        <w:rPr>
          <w:rFonts w:ascii="Times New Roman" w:eastAsia="Times New Roman" w:hAnsi="Times New Roman" w:cs="Times New Roman"/>
          <w:color w:val="222222"/>
          <w:sz w:val="24"/>
          <w:szCs w:val="24"/>
        </w:rPr>
      </w:pPr>
      <w:r w:rsidRPr="008F04CA">
        <w:rPr>
          <w:rFonts w:ascii="Times New Roman" w:eastAsia="Times New Roman" w:hAnsi="Times New Roman" w:cs="Times New Roman"/>
          <w:color w:val="222222"/>
          <w:sz w:val="24"/>
          <w:szCs w:val="24"/>
        </w:rPr>
        <w:t>административной;</w:t>
      </w:r>
    </w:p>
    <w:p w:rsidR="008F04CA" w:rsidRPr="008F04CA" w:rsidRDefault="008F04CA" w:rsidP="008F04CA">
      <w:pPr>
        <w:numPr>
          <w:ilvl w:val="0"/>
          <w:numId w:val="6"/>
        </w:numPr>
        <w:shd w:val="clear" w:color="auto" w:fill="FFFFFF"/>
        <w:spacing w:before="100" w:beforeAutospacing="1" w:after="120" w:line="360" w:lineRule="atLeast"/>
        <w:jc w:val="both"/>
        <w:rPr>
          <w:rFonts w:ascii="Times New Roman" w:eastAsia="Times New Roman" w:hAnsi="Times New Roman" w:cs="Times New Roman"/>
          <w:color w:val="222222"/>
          <w:sz w:val="24"/>
          <w:szCs w:val="24"/>
        </w:rPr>
      </w:pPr>
      <w:r w:rsidRPr="008F04CA">
        <w:rPr>
          <w:rFonts w:ascii="Times New Roman" w:eastAsia="Times New Roman" w:hAnsi="Times New Roman" w:cs="Times New Roman"/>
          <w:color w:val="222222"/>
          <w:sz w:val="24"/>
          <w:szCs w:val="24"/>
        </w:rPr>
        <w:t>дисциплинарной.</w:t>
      </w:r>
    </w:p>
    <w:p w:rsidR="007F5DE4" w:rsidRDefault="007F5DE4" w:rsidP="008F04CA">
      <w:pPr>
        <w:shd w:val="clear" w:color="auto" w:fill="FFFFFF"/>
        <w:spacing w:after="264" w:line="240" w:lineRule="auto"/>
        <w:textAlignment w:val="baseline"/>
        <w:rPr>
          <w:rFonts w:ascii="Times New Roman" w:hAnsi="Times New Roman" w:cs="Times New Roman"/>
          <w:color w:val="000000"/>
          <w:sz w:val="24"/>
          <w:szCs w:val="24"/>
          <w:shd w:val="clear" w:color="auto" w:fill="FFFFFF"/>
        </w:rPr>
      </w:pPr>
    </w:p>
    <w:p w:rsidR="007F5DE4" w:rsidRDefault="007F5DE4" w:rsidP="008F04CA">
      <w:pPr>
        <w:shd w:val="clear" w:color="auto" w:fill="FFFFFF"/>
        <w:spacing w:after="264" w:line="240" w:lineRule="auto"/>
        <w:textAlignment w:val="baseline"/>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drawing>
          <wp:inline distT="0" distB="0" distL="0" distR="0">
            <wp:extent cx="3152775" cy="1619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 (3).webp"/>
                    <pic:cNvPicPr/>
                  </pic:nvPicPr>
                  <pic:blipFill>
                    <a:blip r:embed="rId13">
                      <a:extLst>
                        <a:ext uri="{28A0092B-C50C-407E-A947-70E740481C1C}">
                          <a14:useLocalDpi xmlns:a14="http://schemas.microsoft.com/office/drawing/2010/main" val="0"/>
                        </a:ext>
                      </a:extLst>
                    </a:blip>
                    <a:stretch>
                      <a:fillRect/>
                    </a:stretch>
                  </pic:blipFill>
                  <pic:spPr>
                    <a:xfrm>
                      <a:off x="0" y="0"/>
                      <a:ext cx="3159233" cy="1622567"/>
                    </a:xfrm>
                    <a:prstGeom prst="rect">
                      <a:avLst/>
                    </a:prstGeom>
                  </pic:spPr>
                </pic:pic>
              </a:graphicData>
            </a:graphic>
          </wp:inline>
        </w:drawing>
      </w:r>
    </w:p>
    <w:p w:rsidR="007F5DE4" w:rsidRPr="00F963EA" w:rsidRDefault="007F5DE4" w:rsidP="008F04CA">
      <w:pPr>
        <w:shd w:val="clear" w:color="auto" w:fill="FFFFFF"/>
        <w:spacing w:after="264" w:line="240" w:lineRule="auto"/>
        <w:textAlignment w:val="baseline"/>
        <w:rPr>
          <w:rFonts w:ascii="Times New Roman" w:hAnsi="Times New Roman" w:cs="Times New Roman"/>
          <w:color w:val="000000"/>
          <w:sz w:val="24"/>
          <w:szCs w:val="24"/>
          <w:shd w:val="clear" w:color="auto" w:fill="FFFFFF"/>
        </w:rPr>
      </w:pPr>
    </w:p>
    <w:p w:rsidR="00F963EA" w:rsidRPr="008F04CA" w:rsidRDefault="008F04CA" w:rsidP="008F04CA">
      <w:pPr>
        <w:pStyle w:val="ConsPlusNormal"/>
        <w:spacing w:line="276" w:lineRule="auto"/>
        <w:ind w:left="360"/>
        <w:jc w:val="both"/>
        <w:rPr>
          <w:rFonts w:ascii="Times New Roman" w:hAnsi="Times New Roman" w:cs="Times New Roman"/>
          <w:noProof/>
          <w:color w:val="000000" w:themeColor="text1"/>
          <w:sz w:val="24"/>
          <w:szCs w:val="24"/>
        </w:rPr>
      </w:pPr>
      <w:r>
        <w:rPr>
          <w:rFonts w:ascii="Times New Roman" w:hAnsi="Times New Roman" w:cs="Times New Roman"/>
          <w:color w:val="000000" w:themeColor="text1"/>
          <w:sz w:val="24"/>
          <w:szCs w:val="24"/>
          <w:shd w:val="clear" w:color="auto" w:fill="FFFFFF"/>
        </w:rPr>
        <w:t>Разобраться</w:t>
      </w:r>
      <w:r w:rsidRPr="008F04CA">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в </w:t>
      </w:r>
      <w:proofErr w:type="gramStart"/>
      <w:r>
        <w:rPr>
          <w:rFonts w:ascii="Times New Roman" w:hAnsi="Times New Roman" w:cs="Times New Roman"/>
          <w:color w:val="000000" w:themeColor="text1"/>
          <w:sz w:val="24"/>
          <w:szCs w:val="24"/>
          <w:shd w:val="clear" w:color="auto" w:fill="FFFFFF"/>
        </w:rPr>
        <w:t>том</w:t>
      </w:r>
      <w:proofErr w:type="gramEnd"/>
      <w:r>
        <w:rPr>
          <w:rFonts w:ascii="Times New Roman" w:hAnsi="Times New Roman" w:cs="Times New Roman"/>
          <w:color w:val="000000" w:themeColor="text1"/>
          <w:sz w:val="24"/>
          <w:szCs w:val="24"/>
          <w:shd w:val="clear" w:color="auto" w:fill="FFFFFF"/>
        </w:rPr>
        <w:t xml:space="preserve"> </w:t>
      </w:r>
      <w:r w:rsidRPr="008F04CA">
        <w:rPr>
          <w:rFonts w:ascii="Times New Roman" w:hAnsi="Times New Roman" w:cs="Times New Roman"/>
          <w:color w:val="000000" w:themeColor="text1"/>
          <w:sz w:val="24"/>
          <w:szCs w:val="24"/>
          <w:shd w:val="clear" w:color="auto" w:fill="FFFFFF"/>
        </w:rPr>
        <w:t>по какой </w:t>
      </w:r>
      <w:r w:rsidRPr="008F04CA">
        <w:rPr>
          <w:rStyle w:val="a8"/>
          <w:rFonts w:ascii="Times New Roman" w:hAnsi="Times New Roman" w:cs="Times New Roman"/>
          <w:color w:val="000000" w:themeColor="text1"/>
          <w:sz w:val="24"/>
          <w:szCs w:val="24"/>
          <w:shd w:val="clear" w:color="auto" w:fill="FFFFFF"/>
        </w:rPr>
        <w:t>статье </w:t>
      </w:r>
      <w:r w:rsidRPr="008F04CA">
        <w:rPr>
          <w:rFonts w:ascii="Times New Roman" w:hAnsi="Times New Roman" w:cs="Times New Roman"/>
          <w:color w:val="000000" w:themeColor="text1"/>
          <w:sz w:val="24"/>
          <w:szCs w:val="24"/>
          <w:shd w:val="clear" w:color="auto" w:fill="FFFFFF"/>
        </w:rPr>
        <w:t>идентифицировать нарушение и правильно составить претензию на </w:t>
      </w:r>
      <w:r w:rsidRPr="008F04CA">
        <w:rPr>
          <w:rStyle w:val="a8"/>
          <w:rFonts w:ascii="Times New Roman" w:hAnsi="Times New Roman" w:cs="Times New Roman"/>
          <w:color w:val="000000" w:themeColor="text1"/>
          <w:sz w:val="24"/>
          <w:szCs w:val="24"/>
          <w:shd w:val="clear" w:color="auto" w:fill="FFFFFF"/>
        </w:rPr>
        <w:t>распространение личной информации без согласия</w:t>
      </w:r>
      <w:r w:rsidRPr="008F04CA">
        <w:rPr>
          <w:rFonts w:ascii="Times New Roman" w:hAnsi="Times New Roman" w:cs="Times New Roman"/>
          <w:color w:val="000000" w:themeColor="text1"/>
          <w:sz w:val="24"/>
          <w:szCs w:val="24"/>
          <w:shd w:val="clear" w:color="auto" w:fill="FFFFFF"/>
        </w:rPr>
        <w:t> владельца, помогут квалифицированные юристы</w:t>
      </w:r>
      <w:r>
        <w:rPr>
          <w:rFonts w:ascii="Times New Roman" w:hAnsi="Times New Roman" w:cs="Times New Roman"/>
          <w:color w:val="000000" w:themeColor="text1"/>
          <w:sz w:val="24"/>
          <w:szCs w:val="24"/>
          <w:shd w:val="clear" w:color="auto" w:fill="FFFFFF"/>
        </w:rPr>
        <w:t>.</w:t>
      </w:r>
    </w:p>
    <w:sectPr w:rsidR="00F963EA" w:rsidRPr="008F04CA" w:rsidSect="00A560E9">
      <w:pgSz w:w="16838" w:h="11906" w:orient="landscape"/>
      <w:pgMar w:top="284" w:right="567" w:bottom="284"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6D6D"/>
    <w:multiLevelType w:val="multilevel"/>
    <w:tmpl w:val="8972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54707A"/>
    <w:multiLevelType w:val="hybridMultilevel"/>
    <w:tmpl w:val="8362B170"/>
    <w:lvl w:ilvl="0" w:tplc="04190001">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2">
    <w:nsid w:val="41AC1F50"/>
    <w:multiLevelType w:val="hybridMultilevel"/>
    <w:tmpl w:val="EAAA0D54"/>
    <w:lvl w:ilvl="0" w:tplc="04190005">
      <w:start w:val="1"/>
      <w:numFmt w:val="bullet"/>
      <w:lvlText w:val=""/>
      <w:lvlJc w:val="left"/>
      <w:pPr>
        <w:ind w:left="1080" w:hanging="360"/>
      </w:pPr>
      <w:rPr>
        <w:rFonts w:ascii="Wingdings" w:hAnsi="Wingdings" w:cs="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55D06477"/>
    <w:multiLevelType w:val="hybridMultilevel"/>
    <w:tmpl w:val="04547260"/>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8C3674"/>
    <w:multiLevelType w:val="hybridMultilevel"/>
    <w:tmpl w:val="0C767BAA"/>
    <w:lvl w:ilvl="0" w:tplc="04190005">
      <w:start w:val="1"/>
      <w:numFmt w:val="bullet"/>
      <w:lvlText w:val=""/>
      <w:lvlJc w:val="left"/>
      <w:pPr>
        <w:ind w:left="360" w:hanging="360"/>
      </w:pPr>
      <w:rPr>
        <w:rFonts w:ascii="Wingdings" w:hAnsi="Wingdings" w:cs="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4BB381C"/>
    <w:multiLevelType w:val="hybridMultilevel"/>
    <w:tmpl w:val="9C4CB0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467"/>
    <w:rsid w:val="001051CF"/>
    <w:rsid w:val="00213981"/>
    <w:rsid w:val="00243DEA"/>
    <w:rsid w:val="00371066"/>
    <w:rsid w:val="00490ECC"/>
    <w:rsid w:val="004955FD"/>
    <w:rsid w:val="00543FCF"/>
    <w:rsid w:val="005F1D33"/>
    <w:rsid w:val="005F330C"/>
    <w:rsid w:val="00636038"/>
    <w:rsid w:val="0072753F"/>
    <w:rsid w:val="007E34B9"/>
    <w:rsid w:val="007F5DE4"/>
    <w:rsid w:val="00810B5B"/>
    <w:rsid w:val="00833E4E"/>
    <w:rsid w:val="00840D7D"/>
    <w:rsid w:val="008A349E"/>
    <w:rsid w:val="008F04CA"/>
    <w:rsid w:val="009741CE"/>
    <w:rsid w:val="00984D75"/>
    <w:rsid w:val="009E0CAD"/>
    <w:rsid w:val="00A560E9"/>
    <w:rsid w:val="00A571CF"/>
    <w:rsid w:val="00C241D8"/>
    <w:rsid w:val="00D45CBB"/>
    <w:rsid w:val="00D73467"/>
    <w:rsid w:val="00DB6022"/>
    <w:rsid w:val="00E91748"/>
    <w:rsid w:val="00ED4D84"/>
    <w:rsid w:val="00F63353"/>
    <w:rsid w:val="00F96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73467"/>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0"/>
    <w:uiPriority w:val="9"/>
    <w:semiHidden/>
    <w:unhideWhenUsed/>
    <w:qFormat/>
    <w:rsid w:val="002139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467"/>
    <w:rPr>
      <w:rFonts w:ascii="Cambria" w:eastAsia="Times New Roman" w:hAnsi="Cambria" w:cs="Times New Roman"/>
      <w:b/>
      <w:bCs/>
      <w:color w:val="365F91"/>
      <w:sz w:val="28"/>
      <w:szCs w:val="28"/>
    </w:rPr>
  </w:style>
  <w:style w:type="paragraph" w:styleId="a3">
    <w:name w:val="Normal (Web)"/>
    <w:basedOn w:val="a"/>
    <w:uiPriority w:val="99"/>
    <w:semiHidden/>
    <w:rsid w:val="00D73467"/>
    <w:pPr>
      <w:spacing w:before="100" w:beforeAutospacing="1" w:after="100" w:afterAutospacing="1" w:line="240" w:lineRule="auto"/>
    </w:pPr>
    <w:rPr>
      <w:rFonts w:ascii="Calibri" w:eastAsia="Times New Roman" w:hAnsi="Calibri" w:cs="Calibri"/>
      <w:sz w:val="24"/>
      <w:szCs w:val="24"/>
    </w:rPr>
  </w:style>
  <w:style w:type="character" w:styleId="a4">
    <w:name w:val="Emphasis"/>
    <w:uiPriority w:val="99"/>
    <w:qFormat/>
    <w:rsid w:val="00D73467"/>
    <w:rPr>
      <w:i/>
      <w:iCs/>
    </w:rPr>
  </w:style>
  <w:style w:type="paragraph" w:customStyle="1" w:styleId="ConsPlusNormal">
    <w:name w:val="ConsPlusNormal"/>
    <w:uiPriority w:val="99"/>
    <w:rsid w:val="00D73467"/>
    <w:pPr>
      <w:widowControl w:val="0"/>
      <w:autoSpaceDE w:val="0"/>
      <w:autoSpaceDN w:val="0"/>
      <w:spacing w:after="0" w:line="240" w:lineRule="auto"/>
    </w:pPr>
    <w:rPr>
      <w:rFonts w:ascii="Calibri" w:eastAsia="Times New Roman" w:hAnsi="Calibri" w:cs="Calibri"/>
      <w:sz w:val="28"/>
      <w:szCs w:val="28"/>
    </w:rPr>
  </w:style>
  <w:style w:type="paragraph" w:styleId="a5">
    <w:name w:val="Balloon Text"/>
    <w:basedOn w:val="a"/>
    <w:link w:val="a6"/>
    <w:uiPriority w:val="99"/>
    <w:semiHidden/>
    <w:unhideWhenUsed/>
    <w:rsid w:val="00D734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3467"/>
    <w:rPr>
      <w:rFonts w:ascii="Tahoma" w:hAnsi="Tahoma" w:cs="Tahoma"/>
      <w:sz w:val="16"/>
      <w:szCs w:val="16"/>
    </w:rPr>
  </w:style>
  <w:style w:type="character" w:styleId="a7">
    <w:name w:val="Hyperlink"/>
    <w:basedOn w:val="a0"/>
    <w:uiPriority w:val="99"/>
    <w:semiHidden/>
    <w:unhideWhenUsed/>
    <w:rsid w:val="009E0CAD"/>
    <w:rPr>
      <w:color w:val="0000FF"/>
      <w:u w:val="single"/>
    </w:rPr>
  </w:style>
  <w:style w:type="character" w:customStyle="1" w:styleId="30">
    <w:name w:val="Заголовок 3 Знак"/>
    <w:basedOn w:val="a0"/>
    <w:link w:val="3"/>
    <w:uiPriority w:val="9"/>
    <w:semiHidden/>
    <w:rsid w:val="00213981"/>
    <w:rPr>
      <w:rFonts w:asciiTheme="majorHAnsi" w:eastAsiaTheme="majorEastAsia" w:hAnsiTheme="majorHAnsi" w:cstheme="majorBidi"/>
      <w:b/>
      <w:bCs/>
      <w:color w:val="4F81BD" w:themeColor="accent1"/>
    </w:rPr>
  </w:style>
  <w:style w:type="character" w:styleId="a8">
    <w:name w:val="Strong"/>
    <w:basedOn w:val="a0"/>
    <w:uiPriority w:val="22"/>
    <w:qFormat/>
    <w:rsid w:val="0072753F"/>
    <w:rPr>
      <w:b/>
      <w:bCs/>
    </w:rPr>
  </w:style>
  <w:style w:type="paragraph" w:customStyle="1" w:styleId="no-indent">
    <w:name w:val="no-indent"/>
    <w:basedOn w:val="a"/>
    <w:rsid w:val="005F1D3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73467"/>
    <w:pPr>
      <w:keepNext/>
      <w:keepLines/>
      <w:spacing w:before="480" w:after="0"/>
      <w:outlineLvl w:val="0"/>
    </w:pPr>
    <w:rPr>
      <w:rFonts w:ascii="Cambria" w:eastAsia="Times New Roman" w:hAnsi="Cambria" w:cs="Times New Roman"/>
      <w:b/>
      <w:bCs/>
      <w:color w:val="365F91"/>
      <w:sz w:val="28"/>
      <w:szCs w:val="28"/>
    </w:rPr>
  </w:style>
  <w:style w:type="paragraph" w:styleId="3">
    <w:name w:val="heading 3"/>
    <w:basedOn w:val="a"/>
    <w:next w:val="a"/>
    <w:link w:val="30"/>
    <w:uiPriority w:val="9"/>
    <w:semiHidden/>
    <w:unhideWhenUsed/>
    <w:qFormat/>
    <w:rsid w:val="0021398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73467"/>
    <w:rPr>
      <w:rFonts w:ascii="Cambria" w:eastAsia="Times New Roman" w:hAnsi="Cambria" w:cs="Times New Roman"/>
      <w:b/>
      <w:bCs/>
      <w:color w:val="365F91"/>
      <w:sz w:val="28"/>
      <w:szCs w:val="28"/>
    </w:rPr>
  </w:style>
  <w:style w:type="paragraph" w:styleId="a3">
    <w:name w:val="Normal (Web)"/>
    <w:basedOn w:val="a"/>
    <w:uiPriority w:val="99"/>
    <w:semiHidden/>
    <w:rsid w:val="00D73467"/>
    <w:pPr>
      <w:spacing w:before="100" w:beforeAutospacing="1" w:after="100" w:afterAutospacing="1" w:line="240" w:lineRule="auto"/>
    </w:pPr>
    <w:rPr>
      <w:rFonts w:ascii="Calibri" w:eastAsia="Times New Roman" w:hAnsi="Calibri" w:cs="Calibri"/>
      <w:sz w:val="24"/>
      <w:szCs w:val="24"/>
    </w:rPr>
  </w:style>
  <w:style w:type="character" w:styleId="a4">
    <w:name w:val="Emphasis"/>
    <w:uiPriority w:val="99"/>
    <w:qFormat/>
    <w:rsid w:val="00D73467"/>
    <w:rPr>
      <w:i/>
      <w:iCs/>
    </w:rPr>
  </w:style>
  <w:style w:type="paragraph" w:customStyle="1" w:styleId="ConsPlusNormal">
    <w:name w:val="ConsPlusNormal"/>
    <w:uiPriority w:val="99"/>
    <w:rsid w:val="00D73467"/>
    <w:pPr>
      <w:widowControl w:val="0"/>
      <w:autoSpaceDE w:val="0"/>
      <w:autoSpaceDN w:val="0"/>
      <w:spacing w:after="0" w:line="240" w:lineRule="auto"/>
    </w:pPr>
    <w:rPr>
      <w:rFonts w:ascii="Calibri" w:eastAsia="Times New Roman" w:hAnsi="Calibri" w:cs="Calibri"/>
      <w:sz w:val="28"/>
      <w:szCs w:val="28"/>
    </w:rPr>
  </w:style>
  <w:style w:type="paragraph" w:styleId="a5">
    <w:name w:val="Balloon Text"/>
    <w:basedOn w:val="a"/>
    <w:link w:val="a6"/>
    <w:uiPriority w:val="99"/>
    <w:semiHidden/>
    <w:unhideWhenUsed/>
    <w:rsid w:val="00D7346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3467"/>
    <w:rPr>
      <w:rFonts w:ascii="Tahoma" w:hAnsi="Tahoma" w:cs="Tahoma"/>
      <w:sz w:val="16"/>
      <w:szCs w:val="16"/>
    </w:rPr>
  </w:style>
  <w:style w:type="character" w:styleId="a7">
    <w:name w:val="Hyperlink"/>
    <w:basedOn w:val="a0"/>
    <w:uiPriority w:val="99"/>
    <w:semiHidden/>
    <w:unhideWhenUsed/>
    <w:rsid w:val="009E0CAD"/>
    <w:rPr>
      <w:color w:val="0000FF"/>
      <w:u w:val="single"/>
    </w:rPr>
  </w:style>
  <w:style w:type="character" w:customStyle="1" w:styleId="30">
    <w:name w:val="Заголовок 3 Знак"/>
    <w:basedOn w:val="a0"/>
    <w:link w:val="3"/>
    <w:uiPriority w:val="9"/>
    <w:semiHidden/>
    <w:rsid w:val="00213981"/>
    <w:rPr>
      <w:rFonts w:asciiTheme="majorHAnsi" w:eastAsiaTheme="majorEastAsia" w:hAnsiTheme="majorHAnsi" w:cstheme="majorBidi"/>
      <w:b/>
      <w:bCs/>
      <w:color w:val="4F81BD" w:themeColor="accent1"/>
    </w:rPr>
  </w:style>
  <w:style w:type="character" w:styleId="a8">
    <w:name w:val="Strong"/>
    <w:basedOn w:val="a0"/>
    <w:uiPriority w:val="22"/>
    <w:qFormat/>
    <w:rsid w:val="0072753F"/>
    <w:rPr>
      <w:b/>
      <w:bCs/>
    </w:rPr>
  </w:style>
  <w:style w:type="paragraph" w:customStyle="1" w:styleId="no-indent">
    <w:name w:val="no-indent"/>
    <w:basedOn w:val="a"/>
    <w:rsid w:val="005F1D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9982">
      <w:bodyDiv w:val="1"/>
      <w:marLeft w:val="0"/>
      <w:marRight w:val="0"/>
      <w:marTop w:val="0"/>
      <w:marBottom w:val="0"/>
      <w:divBdr>
        <w:top w:val="none" w:sz="0" w:space="0" w:color="auto"/>
        <w:left w:val="none" w:sz="0" w:space="0" w:color="auto"/>
        <w:bottom w:val="none" w:sz="0" w:space="0" w:color="auto"/>
        <w:right w:val="none" w:sz="0" w:space="0" w:color="auto"/>
      </w:divBdr>
    </w:div>
    <w:div w:id="273633535">
      <w:bodyDiv w:val="1"/>
      <w:marLeft w:val="0"/>
      <w:marRight w:val="0"/>
      <w:marTop w:val="0"/>
      <w:marBottom w:val="0"/>
      <w:divBdr>
        <w:top w:val="none" w:sz="0" w:space="0" w:color="auto"/>
        <w:left w:val="none" w:sz="0" w:space="0" w:color="auto"/>
        <w:bottom w:val="none" w:sz="0" w:space="0" w:color="auto"/>
        <w:right w:val="none" w:sz="0" w:space="0" w:color="auto"/>
      </w:divBdr>
    </w:div>
    <w:div w:id="800459302">
      <w:bodyDiv w:val="1"/>
      <w:marLeft w:val="0"/>
      <w:marRight w:val="0"/>
      <w:marTop w:val="0"/>
      <w:marBottom w:val="0"/>
      <w:divBdr>
        <w:top w:val="none" w:sz="0" w:space="0" w:color="auto"/>
        <w:left w:val="none" w:sz="0" w:space="0" w:color="auto"/>
        <w:bottom w:val="none" w:sz="0" w:space="0" w:color="auto"/>
        <w:right w:val="none" w:sz="0" w:space="0" w:color="auto"/>
      </w:divBdr>
    </w:div>
    <w:div w:id="975722737">
      <w:bodyDiv w:val="1"/>
      <w:marLeft w:val="0"/>
      <w:marRight w:val="0"/>
      <w:marTop w:val="0"/>
      <w:marBottom w:val="0"/>
      <w:divBdr>
        <w:top w:val="none" w:sz="0" w:space="0" w:color="auto"/>
        <w:left w:val="none" w:sz="0" w:space="0" w:color="auto"/>
        <w:bottom w:val="none" w:sz="0" w:space="0" w:color="auto"/>
        <w:right w:val="none" w:sz="0" w:space="0" w:color="auto"/>
      </w:divBdr>
    </w:div>
    <w:div w:id="1077048419">
      <w:bodyDiv w:val="1"/>
      <w:marLeft w:val="0"/>
      <w:marRight w:val="0"/>
      <w:marTop w:val="0"/>
      <w:marBottom w:val="0"/>
      <w:divBdr>
        <w:top w:val="none" w:sz="0" w:space="0" w:color="auto"/>
        <w:left w:val="none" w:sz="0" w:space="0" w:color="auto"/>
        <w:bottom w:val="none" w:sz="0" w:space="0" w:color="auto"/>
        <w:right w:val="none" w:sz="0" w:space="0" w:color="auto"/>
      </w:divBdr>
    </w:div>
    <w:div w:id="1178036625">
      <w:bodyDiv w:val="1"/>
      <w:marLeft w:val="0"/>
      <w:marRight w:val="0"/>
      <w:marTop w:val="0"/>
      <w:marBottom w:val="0"/>
      <w:divBdr>
        <w:top w:val="none" w:sz="0" w:space="0" w:color="auto"/>
        <w:left w:val="none" w:sz="0" w:space="0" w:color="auto"/>
        <w:bottom w:val="none" w:sz="0" w:space="0" w:color="auto"/>
        <w:right w:val="none" w:sz="0" w:space="0" w:color="auto"/>
      </w:divBdr>
      <w:divsChild>
        <w:div w:id="245380147">
          <w:marLeft w:val="0"/>
          <w:marRight w:val="0"/>
          <w:marTop w:val="0"/>
          <w:marBottom w:val="0"/>
          <w:divBdr>
            <w:top w:val="none" w:sz="0" w:space="0" w:color="auto"/>
            <w:left w:val="none" w:sz="0" w:space="0" w:color="auto"/>
            <w:bottom w:val="none" w:sz="0" w:space="0" w:color="auto"/>
            <w:right w:val="none" w:sz="0" w:space="0" w:color="auto"/>
          </w:divBdr>
        </w:div>
        <w:div w:id="577793357">
          <w:marLeft w:val="0"/>
          <w:marRight w:val="0"/>
          <w:marTop w:val="270"/>
          <w:marBottom w:val="0"/>
          <w:divBdr>
            <w:top w:val="none" w:sz="0" w:space="0" w:color="auto"/>
            <w:left w:val="none" w:sz="0" w:space="0" w:color="auto"/>
            <w:bottom w:val="none" w:sz="0" w:space="0" w:color="auto"/>
            <w:right w:val="none" w:sz="0" w:space="0" w:color="auto"/>
          </w:divBdr>
        </w:div>
      </w:divsChild>
    </w:div>
    <w:div w:id="1727413190">
      <w:bodyDiv w:val="1"/>
      <w:marLeft w:val="0"/>
      <w:marRight w:val="0"/>
      <w:marTop w:val="0"/>
      <w:marBottom w:val="0"/>
      <w:divBdr>
        <w:top w:val="none" w:sz="0" w:space="0" w:color="auto"/>
        <w:left w:val="none" w:sz="0" w:space="0" w:color="auto"/>
        <w:bottom w:val="none" w:sz="0" w:space="0" w:color="auto"/>
        <w:right w:val="none" w:sz="0" w:space="0" w:color="auto"/>
      </w:divBdr>
    </w:div>
    <w:div w:id="1832599938">
      <w:bodyDiv w:val="1"/>
      <w:marLeft w:val="0"/>
      <w:marRight w:val="0"/>
      <w:marTop w:val="0"/>
      <w:marBottom w:val="0"/>
      <w:divBdr>
        <w:top w:val="none" w:sz="0" w:space="0" w:color="auto"/>
        <w:left w:val="none" w:sz="0" w:space="0" w:color="auto"/>
        <w:bottom w:val="none" w:sz="0" w:space="0" w:color="auto"/>
        <w:right w:val="none" w:sz="0" w:space="0" w:color="auto"/>
      </w:divBdr>
      <w:divsChild>
        <w:div w:id="1357735801">
          <w:marLeft w:val="0"/>
          <w:marRight w:val="0"/>
          <w:marTop w:val="0"/>
          <w:marBottom w:val="0"/>
          <w:divBdr>
            <w:top w:val="none" w:sz="0" w:space="0" w:color="auto"/>
            <w:left w:val="none" w:sz="0" w:space="0" w:color="auto"/>
            <w:bottom w:val="none" w:sz="0" w:space="0" w:color="auto"/>
            <w:right w:val="none" w:sz="0" w:space="0" w:color="auto"/>
          </w:divBdr>
        </w:div>
        <w:div w:id="722867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consultant.ru/document/cons_doc_LAW_13302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314616/" TargetMode="External"/><Relationship Id="rId4" Type="http://schemas.openxmlformats.org/officeDocument/2006/relationships/settings" Target="settings.xml"/><Relationship Id="rId9" Type="http://schemas.openxmlformats.org/officeDocument/2006/relationships/hyperlink" Target="http://www.consultant.ru/document/cons_doc_LAW_31461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581</Words>
  <Characters>3317</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dc:creator>
  <cp:lastModifiedBy>Аксенова Н.А.</cp:lastModifiedBy>
  <cp:revision>5</cp:revision>
  <dcterms:created xsi:type="dcterms:W3CDTF">2022-05-15T19:46:00Z</dcterms:created>
  <dcterms:modified xsi:type="dcterms:W3CDTF">2022-05-16T06:23:00Z</dcterms:modified>
</cp:coreProperties>
</file>